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DD" w:rsidRPr="00210E07" w:rsidRDefault="00C52373" w:rsidP="00210E07">
      <w:pPr>
        <w:pStyle w:val="Title"/>
      </w:pPr>
      <w:bookmarkStart w:id="0" w:name="_GoBack"/>
      <w:bookmarkEnd w:id="0"/>
      <w:r>
        <w:t>7</w:t>
      </w:r>
      <w:r w:rsidR="00BB19B9" w:rsidRPr="00BB19B9">
        <w:rPr>
          <w:vertAlign w:val="superscript"/>
        </w:rPr>
        <w:t>th</w:t>
      </w:r>
      <w:r w:rsidR="00BB19B9">
        <w:t xml:space="preserve"> Grade Social Studies</w:t>
      </w:r>
      <w:r w:rsidR="006D187E">
        <w:t xml:space="preserve"> Sequence of Assessed Standards</w:t>
      </w:r>
      <w:r w:rsidR="00462F33" w:rsidRPr="00FA652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C7C3618" wp14:editId="443428D6">
            <wp:simplePos x="0" y="0"/>
            <wp:positionH relativeFrom="column">
              <wp:posOffset>7934325</wp:posOffset>
            </wp:positionH>
            <wp:positionV relativeFrom="paragraph">
              <wp:posOffset>-628650</wp:posOffset>
            </wp:positionV>
            <wp:extent cx="1076325" cy="58483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ediumShading1"/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8"/>
        <w:gridCol w:w="861"/>
        <w:gridCol w:w="861"/>
        <w:gridCol w:w="861"/>
      </w:tblGrid>
      <w:tr w:rsidR="00BB19B9" w:rsidTr="00EC5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BB19B9" w:rsidRPr="00BB19B9" w:rsidRDefault="00BB19B9" w:rsidP="005E7E74">
            <w:pPr>
              <w:rPr>
                <w:rFonts w:ascii="Calibri" w:eastAsia="Times New Roman" w:hAnsi="Calibri" w:cs="Times New Roman"/>
                <w:sz w:val="24"/>
              </w:rPr>
            </w:pPr>
            <w:r w:rsidRPr="00BB19B9">
              <w:rPr>
                <w:rFonts w:ascii="Calibri" w:eastAsia="Times New Roman" w:hAnsi="Calibri" w:cs="Times New Roman"/>
                <w:sz w:val="24"/>
              </w:rPr>
              <w:t>Standard</w:t>
            </w:r>
          </w:p>
        </w:tc>
        <w:tc>
          <w:tcPr>
            <w:tcW w:w="861" w:type="dxa"/>
          </w:tcPr>
          <w:p w:rsidR="00BB19B9" w:rsidRPr="006D187E" w:rsidRDefault="00BB19B9" w:rsidP="005E7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CB7AAC">
              <w:rPr>
                <w:rFonts w:ascii="Calibri" w:eastAsia="Times New Roman" w:hAnsi="Calibri" w:cs="Times New Roman"/>
                <w:bCs w:val="0"/>
              </w:rPr>
              <w:t>IA 1</w:t>
            </w:r>
          </w:p>
        </w:tc>
        <w:tc>
          <w:tcPr>
            <w:tcW w:w="861" w:type="dxa"/>
          </w:tcPr>
          <w:p w:rsidR="00BB19B9" w:rsidRPr="006D187E" w:rsidRDefault="00BB19B9" w:rsidP="005E7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CB7AAC">
              <w:rPr>
                <w:rFonts w:ascii="Calibri" w:eastAsia="Times New Roman" w:hAnsi="Calibri" w:cs="Times New Roman"/>
                <w:bCs w:val="0"/>
              </w:rPr>
              <w:t>IA 2</w:t>
            </w:r>
          </w:p>
        </w:tc>
        <w:tc>
          <w:tcPr>
            <w:tcW w:w="861" w:type="dxa"/>
          </w:tcPr>
          <w:p w:rsidR="00BB19B9" w:rsidRPr="006D187E" w:rsidRDefault="00BB19B9" w:rsidP="005E7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CB7AAC">
              <w:rPr>
                <w:rFonts w:ascii="Calibri" w:eastAsia="Times New Roman" w:hAnsi="Calibri" w:cs="Times New Roman"/>
                <w:bCs w:val="0"/>
              </w:rPr>
              <w:t>IA 3</w:t>
            </w:r>
          </w:p>
        </w:tc>
      </w:tr>
      <w:tr w:rsidR="00BB19B9" w:rsidTr="00EC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BB19B9" w:rsidRPr="00BB19B9" w:rsidRDefault="00BB19B9" w:rsidP="006D187E">
            <w:pPr>
              <w:rPr>
                <w:b w:val="0"/>
                <w:sz w:val="24"/>
              </w:rPr>
            </w:pPr>
            <w:r w:rsidRPr="00BB19B9">
              <w:rPr>
                <w:b w:val="0"/>
                <w:sz w:val="24"/>
              </w:rPr>
              <w:t>RH</w:t>
            </w:r>
            <w:r>
              <w:rPr>
                <w:b w:val="0"/>
                <w:sz w:val="24"/>
              </w:rPr>
              <w:t xml:space="preserve"> 6-8.1 Cite specific textual evidence to support analysis of primary and secondary sources.  </w:t>
            </w:r>
          </w:p>
        </w:tc>
        <w:tc>
          <w:tcPr>
            <w:tcW w:w="861" w:type="dxa"/>
          </w:tcPr>
          <w:p w:rsidR="00BB19B9" w:rsidRDefault="00BB19B9" w:rsidP="008B627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BB19B9" w:rsidRDefault="00BB19B9" w:rsidP="008B627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BB19B9" w:rsidRDefault="00BB19B9" w:rsidP="008B627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9B9" w:rsidTr="00EC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BB19B9" w:rsidRPr="00D46861" w:rsidRDefault="00BB19B9" w:rsidP="006D187E">
            <w:pPr>
              <w:rPr>
                <w:b w:val="0"/>
              </w:rPr>
            </w:pPr>
            <w:r>
              <w:rPr>
                <w:b w:val="0"/>
                <w:sz w:val="24"/>
              </w:rPr>
              <w:t xml:space="preserve">RH.6-8.2 </w:t>
            </w:r>
            <w:r w:rsidRPr="00BB19B9">
              <w:rPr>
                <w:b w:val="0"/>
                <w:sz w:val="24"/>
              </w:rPr>
              <w:t>Determine the central ideas or information of a primary or secondary source; provide an accurate summary of the source distinct from prior knowledge or opinions.</w:t>
            </w:r>
          </w:p>
        </w:tc>
        <w:tc>
          <w:tcPr>
            <w:tcW w:w="861" w:type="dxa"/>
          </w:tcPr>
          <w:p w:rsidR="00BB19B9" w:rsidRDefault="00BB19B9" w:rsidP="008B627A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BB19B9" w:rsidRDefault="00BB19B9" w:rsidP="008B627A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BB19B9" w:rsidRDefault="00BB19B9" w:rsidP="0048042F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B19B9" w:rsidTr="00EC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BB19B9" w:rsidRPr="00D46861" w:rsidRDefault="00BB19B9" w:rsidP="006D187E">
            <w:pPr>
              <w:rPr>
                <w:b w:val="0"/>
              </w:rPr>
            </w:pPr>
            <w:r>
              <w:rPr>
                <w:b w:val="0"/>
                <w:sz w:val="24"/>
              </w:rPr>
              <w:t xml:space="preserve">RH.6-8.4 </w:t>
            </w:r>
            <w:r w:rsidRPr="00BB19B9">
              <w:rPr>
                <w:b w:val="0"/>
                <w:sz w:val="24"/>
              </w:rPr>
              <w:t>Determine the meaning of words and phrases as they are used in a text, including vocabulary specific to domains related to history/social studies.</w:t>
            </w:r>
          </w:p>
        </w:tc>
        <w:tc>
          <w:tcPr>
            <w:tcW w:w="861" w:type="dxa"/>
          </w:tcPr>
          <w:p w:rsidR="00BB19B9" w:rsidRDefault="00BB19B9" w:rsidP="00C5237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BB19B9" w:rsidRDefault="00BB19B9" w:rsidP="008B627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BB19B9" w:rsidRDefault="00BB19B9" w:rsidP="0048042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373" w:rsidTr="00EC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46861" w:rsidRDefault="00C52373" w:rsidP="006D187E">
            <w:pPr>
              <w:rPr>
                <w:b w:val="0"/>
              </w:rPr>
            </w:pPr>
            <w:r>
              <w:rPr>
                <w:b w:val="0"/>
                <w:sz w:val="24"/>
              </w:rPr>
              <w:t xml:space="preserve">RH.6-8.7 </w:t>
            </w:r>
            <w:r w:rsidRPr="00BB19B9">
              <w:rPr>
                <w:b w:val="0"/>
                <w:sz w:val="24"/>
              </w:rPr>
              <w:t>Integrate visual information (e.g., in charts, graphs, photographs, videos, or maps) with other information in print and digital texts.</w:t>
            </w:r>
          </w:p>
        </w:tc>
        <w:tc>
          <w:tcPr>
            <w:tcW w:w="861" w:type="dxa"/>
          </w:tcPr>
          <w:p w:rsidR="00C52373" w:rsidRDefault="00C52373" w:rsidP="006D1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6D1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373" w:rsidTr="00EC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46861" w:rsidRDefault="00C52373" w:rsidP="006D187E">
            <w:pPr>
              <w:rPr>
                <w:b w:val="0"/>
              </w:rPr>
            </w:pPr>
            <w:r w:rsidRPr="00A50BB2">
              <w:rPr>
                <w:b w:val="0"/>
                <w:sz w:val="24"/>
              </w:rPr>
              <w:t>SSH1.1a</w:t>
            </w:r>
            <w:r>
              <w:rPr>
                <w:b w:val="0"/>
                <w:sz w:val="24"/>
              </w:rPr>
              <w:t xml:space="preserve"> </w:t>
            </w:r>
            <w:r w:rsidRPr="00A50BB2">
              <w:rPr>
                <w:b w:val="0"/>
                <w:sz w:val="24"/>
              </w:rPr>
              <w:t>Identify cause and effect in a particular historical context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373" w:rsidTr="00EC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46861" w:rsidRDefault="00C52373" w:rsidP="006D187E">
            <w:pPr>
              <w:rPr>
                <w:b w:val="0"/>
              </w:rPr>
            </w:pPr>
            <w:r w:rsidRPr="00F0653F">
              <w:rPr>
                <w:b w:val="0"/>
                <w:sz w:val="24"/>
              </w:rPr>
              <w:t>SSH1.1b</w:t>
            </w:r>
            <w:r>
              <w:rPr>
                <w:b w:val="0"/>
                <w:sz w:val="24"/>
              </w:rPr>
              <w:t xml:space="preserve"> </w:t>
            </w:r>
            <w:r w:rsidRPr="00F0653F">
              <w:rPr>
                <w:b w:val="0"/>
                <w:sz w:val="24"/>
              </w:rPr>
              <w:t>Distinguish between long term and short term causes and effects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48042F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373" w:rsidTr="00EC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46861" w:rsidRDefault="00C52373" w:rsidP="006D187E">
            <w:pPr>
              <w:rPr>
                <w:b w:val="0"/>
              </w:rPr>
            </w:pPr>
            <w:r w:rsidRPr="00F0653F">
              <w:rPr>
                <w:b w:val="0"/>
                <w:sz w:val="24"/>
              </w:rPr>
              <w:t>SSH1.1c</w:t>
            </w:r>
            <w:r>
              <w:rPr>
                <w:b w:val="0"/>
                <w:sz w:val="24"/>
              </w:rPr>
              <w:t xml:space="preserve"> </w:t>
            </w:r>
            <w:r w:rsidRPr="00F0653F">
              <w:rPr>
                <w:b w:val="0"/>
                <w:sz w:val="24"/>
              </w:rPr>
              <w:t>Evaluate causes and effects to identify the most significant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61" w:type="dxa"/>
          </w:tcPr>
          <w:p w:rsidR="00C52373" w:rsidRDefault="00C52373" w:rsidP="006D1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6D1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6D1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373" w:rsidTr="00EC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46861" w:rsidRDefault="00C52373" w:rsidP="006D187E">
            <w:pPr>
              <w:rPr>
                <w:b w:val="0"/>
              </w:rPr>
            </w:pPr>
            <w:r w:rsidRPr="00F0653F">
              <w:rPr>
                <w:b w:val="0"/>
                <w:sz w:val="24"/>
              </w:rPr>
              <w:t>SSH1.2a</w:t>
            </w:r>
            <w:r>
              <w:rPr>
                <w:b w:val="0"/>
                <w:sz w:val="24"/>
              </w:rPr>
              <w:t xml:space="preserve"> </w:t>
            </w:r>
            <w:r w:rsidRPr="00F0653F">
              <w:rPr>
                <w:b w:val="0"/>
                <w:sz w:val="24"/>
              </w:rPr>
              <w:t>Recognize historical patterns and trends of continuity and/or change over time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6D1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373" w:rsidTr="00EC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46861" w:rsidRDefault="00C52373" w:rsidP="006D187E">
            <w:pPr>
              <w:rPr>
                <w:b w:val="0"/>
              </w:rPr>
            </w:pPr>
            <w:r w:rsidRPr="00F0653F">
              <w:rPr>
                <w:b w:val="0"/>
                <w:sz w:val="24"/>
              </w:rPr>
              <w:t>SSH1.2b</w:t>
            </w:r>
            <w:r>
              <w:rPr>
                <w:b w:val="0"/>
                <w:sz w:val="24"/>
              </w:rPr>
              <w:t xml:space="preserve"> </w:t>
            </w:r>
            <w:r w:rsidRPr="00F0653F">
              <w:rPr>
                <w:b w:val="0"/>
                <w:sz w:val="24"/>
              </w:rPr>
              <w:t>Connect historical phenomena to a larger trend or pattern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61" w:type="dxa"/>
          </w:tcPr>
          <w:p w:rsidR="00C52373" w:rsidRDefault="00C52373" w:rsidP="006D1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6D1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6D1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373" w:rsidTr="00EC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46861" w:rsidRDefault="00C52373" w:rsidP="006D187E">
            <w:pPr>
              <w:rPr>
                <w:b w:val="0"/>
              </w:rPr>
            </w:pPr>
            <w:r w:rsidRPr="00F0653F">
              <w:rPr>
                <w:b w:val="0"/>
                <w:sz w:val="24"/>
              </w:rPr>
              <w:t>SSH2.1a</w:t>
            </w:r>
            <w:r>
              <w:rPr>
                <w:b w:val="0"/>
                <w:sz w:val="24"/>
              </w:rPr>
              <w:t xml:space="preserve"> </w:t>
            </w:r>
            <w:r w:rsidRPr="00F0653F">
              <w:rPr>
                <w:b w:val="0"/>
                <w:sz w:val="24"/>
              </w:rPr>
              <w:t>Compare historical developments or trends across place, time, and/ or groups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61" w:type="dxa"/>
          </w:tcPr>
          <w:p w:rsidR="00C52373" w:rsidRPr="00C52373" w:rsidRDefault="00C52373" w:rsidP="00C52373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6D1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373" w:rsidTr="00EC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F0653F" w:rsidRDefault="00C52373" w:rsidP="006D187E">
            <w:pPr>
              <w:rPr>
                <w:b w:val="0"/>
                <w:sz w:val="24"/>
              </w:rPr>
            </w:pPr>
            <w:r w:rsidRPr="00F0653F">
              <w:rPr>
                <w:b w:val="0"/>
                <w:sz w:val="24"/>
              </w:rPr>
              <w:t>SSH2.1b</w:t>
            </w:r>
            <w:r>
              <w:rPr>
                <w:b w:val="0"/>
                <w:sz w:val="24"/>
              </w:rPr>
              <w:t xml:space="preserve"> </w:t>
            </w:r>
            <w:r w:rsidRPr="00F0653F">
              <w:rPr>
                <w:b w:val="0"/>
                <w:sz w:val="24"/>
              </w:rPr>
              <w:t>Compare different perspectives on a single historical event or trend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373" w:rsidTr="00EC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46861" w:rsidRDefault="00C52373" w:rsidP="006D187E">
            <w:pPr>
              <w:rPr>
                <w:b w:val="0"/>
              </w:rPr>
            </w:pPr>
            <w:r w:rsidRPr="00F0653F">
              <w:rPr>
                <w:b w:val="0"/>
                <w:sz w:val="24"/>
              </w:rPr>
              <w:t>SSH2.2a</w:t>
            </w:r>
            <w:r>
              <w:rPr>
                <w:b w:val="0"/>
                <w:sz w:val="24"/>
              </w:rPr>
              <w:t xml:space="preserve"> </w:t>
            </w:r>
            <w:r w:rsidRPr="00F0653F">
              <w:rPr>
                <w:b w:val="0"/>
                <w:sz w:val="24"/>
              </w:rPr>
              <w:t>Explain ways in which events across time and place connect to each other.</w:t>
            </w: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6D1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6D1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373" w:rsidTr="00EC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46861" w:rsidRDefault="00C52373" w:rsidP="006D187E">
            <w:pPr>
              <w:rPr>
                <w:b w:val="0"/>
              </w:rPr>
            </w:pPr>
            <w:r w:rsidRPr="00F0653F">
              <w:rPr>
                <w:b w:val="0"/>
                <w:sz w:val="24"/>
              </w:rPr>
              <w:t>SSH2.2c</w:t>
            </w:r>
            <w:r>
              <w:rPr>
                <w:b w:val="0"/>
                <w:sz w:val="24"/>
              </w:rPr>
              <w:t xml:space="preserve"> </w:t>
            </w:r>
            <w:r w:rsidRPr="00F0653F">
              <w:rPr>
                <w:b w:val="0"/>
                <w:sz w:val="24"/>
              </w:rPr>
              <w:t>Analyze a historical phenomenon using the lens of the time period.</w:t>
            </w:r>
          </w:p>
        </w:tc>
        <w:tc>
          <w:tcPr>
            <w:tcW w:w="861" w:type="dxa"/>
          </w:tcPr>
          <w:p w:rsidR="00C52373" w:rsidRDefault="00C52373" w:rsidP="008B627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373" w:rsidTr="00EC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46861" w:rsidRDefault="00C52373" w:rsidP="006D187E">
            <w:pPr>
              <w:rPr>
                <w:b w:val="0"/>
              </w:rPr>
            </w:pPr>
            <w:r w:rsidRPr="00256C3D">
              <w:rPr>
                <w:b w:val="0"/>
                <w:sz w:val="24"/>
              </w:rPr>
              <w:t>SSH5.1a</w:t>
            </w:r>
            <w:r>
              <w:rPr>
                <w:b w:val="0"/>
                <w:sz w:val="24"/>
              </w:rPr>
              <w:t xml:space="preserve"> </w:t>
            </w:r>
            <w:r w:rsidRPr="00256C3D">
              <w:rPr>
                <w:b w:val="0"/>
                <w:sz w:val="24"/>
              </w:rPr>
              <w:t>Read and interpret information presented through maps and geographic tools</w:t>
            </w:r>
            <w:r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ab/>
            </w: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373" w:rsidTr="00EC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46861" w:rsidRDefault="00C52373" w:rsidP="006D187E">
            <w:pPr>
              <w:rPr>
                <w:b w:val="0"/>
              </w:rPr>
            </w:pPr>
            <w:r w:rsidRPr="00256C3D">
              <w:rPr>
                <w:b w:val="0"/>
                <w:sz w:val="24"/>
              </w:rPr>
              <w:t>SSH5.1b</w:t>
            </w:r>
            <w:r>
              <w:rPr>
                <w:b w:val="0"/>
                <w:sz w:val="24"/>
              </w:rPr>
              <w:t xml:space="preserve"> </w:t>
            </w:r>
            <w:r w:rsidRPr="00256C3D">
              <w:rPr>
                <w:b w:val="0"/>
                <w:sz w:val="24"/>
              </w:rPr>
              <w:t>Collect and analyze data from maps and geographic tools to make geographic inferences and predictions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6D1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C5237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373" w:rsidTr="00EC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F0653F" w:rsidRDefault="00C52373" w:rsidP="006D187E">
            <w:pPr>
              <w:rPr>
                <w:b w:val="0"/>
                <w:sz w:val="24"/>
              </w:rPr>
            </w:pPr>
            <w:r w:rsidRPr="00256C3D">
              <w:rPr>
                <w:b w:val="0"/>
                <w:sz w:val="24"/>
              </w:rPr>
              <w:t>SSH5.1d</w:t>
            </w:r>
            <w:r>
              <w:rPr>
                <w:b w:val="0"/>
                <w:sz w:val="24"/>
              </w:rPr>
              <w:t xml:space="preserve"> </w:t>
            </w:r>
            <w:r w:rsidRPr="00D50AFE">
              <w:rPr>
                <w:b w:val="0"/>
                <w:sz w:val="24"/>
              </w:rPr>
              <w:t>Gather data, make inferences and draw conclusions from maps and other visual representations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373" w:rsidTr="00EC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F0653F" w:rsidRDefault="00C52373" w:rsidP="00F0653F">
            <w:pPr>
              <w:tabs>
                <w:tab w:val="left" w:pos="315"/>
              </w:tabs>
              <w:rPr>
                <w:b w:val="0"/>
              </w:rPr>
            </w:pPr>
            <w:r w:rsidRPr="00256C3D">
              <w:rPr>
                <w:b w:val="0"/>
                <w:sz w:val="24"/>
              </w:rPr>
              <w:t>SSH5.2a</w:t>
            </w:r>
            <w:r>
              <w:rPr>
                <w:b w:val="0"/>
                <w:sz w:val="24"/>
              </w:rPr>
              <w:t xml:space="preserve"> </w:t>
            </w:r>
            <w:r w:rsidRPr="00D50AFE">
              <w:rPr>
                <w:b w:val="0"/>
                <w:sz w:val="24"/>
              </w:rPr>
              <w:t>Explain how the physical environment of a place influences its economy, culture and trade patterns</w:t>
            </w:r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8B627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373" w:rsidTr="00EC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F0653F" w:rsidRDefault="00C52373" w:rsidP="00F0653F">
            <w:pPr>
              <w:rPr>
                <w:b w:val="0"/>
              </w:rPr>
            </w:pPr>
            <w:r w:rsidRPr="00D50AFE">
              <w:rPr>
                <w:b w:val="0"/>
                <w:sz w:val="24"/>
              </w:rPr>
              <w:t>SSH5.2b</w:t>
            </w:r>
            <w:r>
              <w:rPr>
                <w:b w:val="0"/>
                <w:sz w:val="24"/>
              </w:rPr>
              <w:t xml:space="preserve"> </w:t>
            </w:r>
            <w:r w:rsidRPr="00D50AFE">
              <w:rPr>
                <w:b w:val="0"/>
                <w:sz w:val="24"/>
              </w:rPr>
              <w:t>Locate physical and human features and evaluate their implications for society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61" w:type="dxa"/>
          </w:tcPr>
          <w:p w:rsidR="00C52373" w:rsidRDefault="00C52373" w:rsidP="006D1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6D1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373" w:rsidTr="00EC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F0653F" w:rsidRDefault="00C52373" w:rsidP="00F0653F">
            <w:pPr>
              <w:rPr>
                <w:b w:val="0"/>
              </w:rPr>
            </w:pPr>
            <w:r w:rsidRPr="00D50AFE">
              <w:rPr>
                <w:b w:val="0"/>
                <w:sz w:val="24"/>
              </w:rPr>
              <w:lastRenderedPageBreak/>
              <w:t>SSH6.1a</w:t>
            </w:r>
            <w:r>
              <w:rPr>
                <w:b w:val="0"/>
                <w:sz w:val="24"/>
              </w:rPr>
              <w:t xml:space="preserve"> </w:t>
            </w:r>
            <w:r w:rsidRPr="00D50AFE">
              <w:rPr>
                <w:b w:val="0"/>
                <w:sz w:val="24"/>
              </w:rPr>
              <w:t>Explain how supply and demand influence price and profit in a market economy</w:t>
            </w:r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861" w:type="dxa"/>
          </w:tcPr>
          <w:p w:rsidR="00C52373" w:rsidRDefault="00C52373" w:rsidP="006D1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6D1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373" w:rsidTr="00EC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256C3D" w:rsidRDefault="00C52373" w:rsidP="00256C3D">
            <w:pPr>
              <w:rPr>
                <w:b w:val="0"/>
              </w:rPr>
            </w:pPr>
            <w:r w:rsidRPr="00D50AFE">
              <w:rPr>
                <w:b w:val="0"/>
                <w:sz w:val="24"/>
              </w:rPr>
              <w:t>WHST.6-8.2 Write informative/explanatory texts, including the narration of historical events, scientific procedures/ experiments, or technical processes.</w:t>
            </w: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373" w:rsidTr="00EC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256C3D" w:rsidRDefault="00C52373" w:rsidP="00256C3D">
            <w:pPr>
              <w:rPr>
                <w:b w:val="0"/>
              </w:rPr>
            </w:pPr>
            <w:r>
              <w:rPr>
                <w:b w:val="0"/>
                <w:sz w:val="24"/>
              </w:rPr>
              <w:t>WHST.6-8.</w:t>
            </w:r>
            <w:r w:rsidRPr="00EC5124">
              <w:rPr>
                <w:b w:val="0"/>
                <w:sz w:val="24"/>
                <w:shd w:val="clear" w:color="auto" w:fill="BFBFBF" w:themeFill="background1" w:themeFillShade="BF"/>
              </w:rPr>
              <w:t>2</w:t>
            </w:r>
            <w:r w:rsidRPr="00EC5124">
              <w:rPr>
                <w:rFonts w:ascii="Arial" w:hAnsi="Arial" w:cs="Arial"/>
                <w:color w:val="000000"/>
                <w:sz w:val="20"/>
                <w:szCs w:val="20"/>
                <w:shd w:val="clear" w:color="auto" w:fill="BFBFBF" w:themeFill="background1" w:themeFillShade="BF"/>
              </w:rPr>
              <w:t>a</w:t>
            </w:r>
            <w:r w:rsidRPr="00EC512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EC5124">
              <w:rPr>
                <w:rFonts w:cs="Arial"/>
                <w:b w:val="0"/>
                <w:color w:val="000000"/>
                <w:sz w:val="24"/>
                <w:szCs w:val="20"/>
                <w:shd w:val="clear" w:color="auto" w:fill="BFBFBF" w:themeFill="background1" w:themeFillShade="BF"/>
              </w:rPr>
              <w:t>Introduce a topic clearly, previewing what is to follow; organize ideas, concepts, and information into broader categories as appropriate to achieving purpose; include formatting (e.g., headings), graphics (e.g., charts, tables), and multimedia when useful to aiding comprehension.</w:t>
            </w:r>
          </w:p>
        </w:tc>
        <w:tc>
          <w:tcPr>
            <w:tcW w:w="861" w:type="dxa"/>
          </w:tcPr>
          <w:p w:rsidR="00C52373" w:rsidRDefault="00C52373" w:rsidP="008B627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8B627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373" w:rsidTr="00EC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50AFE" w:rsidRDefault="00C52373" w:rsidP="00D50AFE">
            <w:pPr>
              <w:rPr>
                <w:b w:val="0"/>
              </w:rPr>
            </w:pPr>
            <w:r>
              <w:rPr>
                <w:b w:val="0"/>
                <w:sz w:val="24"/>
              </w:rPr>
              <w:t xml:space="preserve">WHST.6-8.2b </w:t>
            </w:r>
            <w:r w:rsidRPr="0074628B">
              <w:rPr>
                <w:b w:val="0"/>
                <w:sz w:val="24"/>
              </w:rPr>
              <w:t>Develop the topic with relevant, well-chosen facts, definitions, concrete details, quotations, or other information and examples.</w:t>
            </w:r>
          </w:p>
        </w:tc>
        <w:tc>
          <w:tcPr>
            <w:tcW w:w="861" w:type="dxa"/>
          </w:tcPr>
          <w:p w:rsidR="00C52373" w:rsidRDefault="00C52373" w:rsidP="008B627A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542C4A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373" w:rsidTr="00EC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50AFE" w:rsidRDefault="00C52373" w:rsidP="00D50AFE">
            <w:pPr>
              <w:rPr>
                <w:b w:val="0"/>
              </w:rPr>
            </w:pPr>
            <w:r>
              <w:rPr>
                <w:b w:val="0"/>
                <w:sz w:val="24"/>
              </w:rPr>
              <w:t xml:space="preserve">WHST.6-8.2c </w:t>
            </w:r>
            <w:r w:rsidRPr="0074628B">
              <w:rPr>
                <w:b w:val="0"/>
                <w:sz w:val="24"/>
              </w:rPr>
              <w:t>Use appropriate and varied transitions to create cohesion and clarify the relationships among ideas and concepts.</w:t>
            </w: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373" w:rsidTr="00EC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50AFE" w:rsidRDefault="00C52373" w:rsidP="00D50AFE">
            <w:pPr>
              <w:rPr>
                <w:b w:val="0"/>
              </w:rPr>
            </w:pPr>
            <w:r>
              <w:rPr>
                <w:b w:val="0"/>
                <w:sz w:val="24"/>
              </w:rPr>
              <w:t xml:space="preserve">WHST.6-8.2d </w:t>
            </w:r>
            <w:r w:rsidRPr="0074628B">
              <w:rPr>
                <w:b w:val="0"/>
                <w:sz w:val="24"/>
              </w:rPr>
              <w:t>Use precise language and domain-specific vocabulary to inform about or explain the topic.</w:t>
            </w: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373" w:rsidTr="00EC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50AFE" w:rsidRDefault="00C52373" w:rsidP="00D50AFE">
            <w:pPr>
              <w:tabs>
                <w:tab w:val="left" w:pos="270"/>
              </w:tabs>
              <w:rPr>
                <w:b w:val="0"/>
              </w:rPr>
            </w:pPr>
            <w:r>
              <w:rPr>
                <w:b w:val="0"/>
                <w:sz w:val="24"/>
              </w:rPr>
              <w:t xml:space="preserve">WHST.6-8.2e </w:t>
            </w:r>
            <w:r w:rsidRPr="0074628B">
              <w:rPr>
                <w:b w:val="0"/>
                <w:sz w:val="24"/>
              </w:rPr>
              <w:t>Establish and maintain a formal style and objective tone.</w:t>
            </w: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373" w:rsidTr="00EC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8" w:type="dxa"/>
          </w:tcPr>
          <w:p w:rsidR="00C52373" w:rsidRPr="00D50AFE" w:rsidRDefault="00C52373" w:rsidP="00D50AFE">
            <w:pPr>
              <w:tabs>
                <w:tab w:val="left" w:pos="300"/>
              </w:tabs>
              <w:rPr>
                <w:b w:val="0"/>
              </w:rPr>
            </w:pPr>
            <w:r>
              <w:rPr>
                <w:b w:val="0"/>
                <w:sz w:val="24"/>
              </w:rPr>
              <w:t xml:space="preserve">WHST.6-8.2f </w:t>
            </w:r>
            <w:r w:rsidRPr="0074628B">
              <w:rPr>
                <w:b w:val="0"/>
                <w:sz w:val="24"/>
              </w:rPr>
              <w:t>Provide a concluding statement or section that follows from and supports the information or explanation presented.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61" w:type="dxa"/>
          </w:tcPr>
          <w:p w:rsidR="00C52373" w:rsidRDefault="00C52373" w:rsidP="00EC512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F2074C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:rsidR="00C52373" w:rsidRDefault="00C52373" w:rsidP="0034435A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D187E" w:rsidRPr="006D187E" w:rsidRDefault="006D187E" w:rsidP="006D187E"/>
    <w:sectPr w:rsidR="006D187E" w:rsidRPr="006D187E" w:rsidSect="006D18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35F"/>
    <w:multiLevelType w:val="hybridMultilevel"/>
    <w:tmpl w:val="D48EFABE"/>
    <w:lvl w:ilvl="0" w:tplc="BB8C9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7B12"/>
    <w:multiLevelType w:val="hybridMultilevel"/>
    <w:tmpl w:val="6158F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9F0"/>
    <w:multiLevelType w:val="hybridMultilevel"/>
    <w:tmpl w:val="B12C7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249D7"/>
    <w:multiLevelType w:val="hybridMultilevel"/>
    <w:tmpl w:val="51802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82ACA"/>
    <w:multiLevelType w:val="hybridMultilevel"/>
    <w:tmpl w:val="9A3207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7E"/>
    <w:rsid w:val="0011388A"/>
    <w:rsid w:val="00164199"/>
    <w:rsid w:val="00210E07"/>
    <w:rsid w:val="00256C3D"/>
    <w:rsid w:val="0034435A"/>
    <w:rsid w:val="00441D7B"/>
    <w:rsid w:val="00462F33"/>
    <w:rsid w:val="0048042F"/>
    <w:rsid w:val="004D2423"/>
    <w:rsid w:val="00501C9A"/>
    <w:rsid w:val="00542C4A"/>
    <w:rsid w:val="005F09F6"/>
    <w:rsid w:val="006D187E"/>
    <w:rsid w:val="007051C7"/>
    <w:rsid w:val="0074628B"/>
    <w:rsid w:val="00834B82"/>
    <w:rsid w:val="008B627A"/>
    <w:rsid w:val="008C2A79"/>
    <w:rsid w:val="00A11B03"/>
    <w:rsid w:val="00A302C4"/>
    <w:rsid w:val="00A50BB2"/>
    <w:rsid w:val="00AD4636"/>
    <w:rsid w:val="00B557DD"/>
    <w:rsid w:val="00B728F7"/>
    <w:rsid w:val="00BB19B9"/>
    <w:rsid w:val="00C308FA"/>
    <w:rsid w:val="00C52373"/>
    <w:rsid w:val="00CB7AAC"/>
    <w:rsid w:val="00D46861"/>
    <w:rsid w:val="00D50AFE"/>
    <w:rsid w:val="00DA36EF"/>
    <w:rsid w:val="00DE6503"/>
    <w:rsid w:val="00EC5124"/>
    <w:rsid w:val="00EE518A"/>
    <w:rsid w:val="00F0653F"/>
    <w:rsid w:val="00F2074C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AA5D6-D8D5-4D61-AF73-AC9CCF2E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18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">
    <w:name w:val="Medium Shading 1"/>
    <w:basedOn w:val="TableNormal"/>
    <w:uiPriority w:val="63"/>
    <w:rsid w:val="00CB7A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557DD"/>
    <w:pPr>
      <w:ind w:left="720"/>
      <w:contextualSpacing/>
    </w:pPr>
  </w:style>
  <w:style w:type="table" w:styleId="TableGrid">
    <w:name w:val="Table Grid"/>
    <w:basedOn w:val="TableNormal"/>
    <w:uiPriority w:val="59"/>
    <w:rsid w:val="00D4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F80DB4CB0B64DAC0E66838D3C1444" ma:contentTypeVersion="9" ma:contentTypeDescription="Create a new document." ma:contentTypeScope="" ma:versionID="4066c8907af70076717be254347a23f7">
  <xsd:schema xmlns:xsd="http://www.w3.org/2001/XMLSchema" xmlns:xs="http://www.w3.org/2001/XMLSchema" xmlns:p="http://schemas.microsoft.com/office/2006/metadata/properties" xmlns:ns2="d02912db-9031-4ae4-b2c8-eac1d93f88f5" xmlns:ns3="a5aaa379-e608-4a5c-bdc5-85be622cc936" xmlns:ns4="http://schemas.microsoft.com/sharepoint/v4" targetNamespace="http://schemas.microsoft.com/office/2006/metadata/properties" ma:root="true" ma:fieldsID="0069ca37cf6862d03dd540885f1a04b3" ns2:_="" ns3:_="" ns4:_="">
    <xsd:import namespace="d02912db-9031-4ae4-b2c8-eac1d93f88f5"/>
    <xsd:import namespace="a5aaa379-e608-4a5c-bdc5-85be622cc9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b0b3dad0cd147b2bd31bef24b3576f4" minOccurs="0"/>
                <xsd:element ref="ns3:TaxCatchAll" minOccurs="0"/>
                <xsd:element ref="ns2:Material_x0020_Type" minOccurs="0"/>
                <xsd:element ref="ns2:Material_x0020_Group" minOccurs="0"/>
                <xsd:element ref="ns2:Material_x0020_Version" minOccurs="0"/>
                <xsd:element ref="ns2:l355df4a9f7f47849cc7382b59e491f7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12db-9031-4ae4-b2c8-eac1d93f88f5" elementFormDefault="qualified">
    <xsd:import namespace="http://schemas.microsoft.com/office/2006/documentManagement/types"/>
    <xsd:import namespace="http://schemas.microsoft.com/office/infopath/2007/PartnerControls"/>
    <xsd:element name="ib0b3dad0cd147b2bd31bef24b3576f4" ma:index="5" nillable="true" ma:taxonomy="true" ma:internalName="ib0b3dad0cd147b2bd31bef24b3576f4" ma:taxonomyFieldName="Course" ma:displayName="Course" ma:default="" ma:fieldId="{2b0b3dad-0cd1-47b2-bd31-bef24b3576f4}" ma:taxonomyMulti="true" ma:sspId="293aac02-e8ae-4b69-98ac-576d0a464a93" ma:termSetId="6e458b51-97c8-4fc9-a52f-354f90b6883d" ma:anchorId="90e6421f-7fbd-4995-809d-485ffbef35db" ma:open="false" ma:isKeyword="false">
      <xsd:complexType>
        <xsd:sequence>
          <xsd:element ref="pc:Terms" minOccurs="0" maxOccurs="1"/>
        </xsd:sequence>
      </xsd:complexType>
    </xsd:element>
    <xsd:element name="Material_x0020_Type" ma:index="11" nillable="true" ma:displayName="Material Type" ma:format="Dropdown" ma:internalName="Material_x0020_Type">
      <xsd:simpleType>
        <xsd:restriction base="dms:Choice">
          <xsd:enumeration value="Curriculum Map"/>
          <xsd:enumeration value="SAS"/>
          <xsd:enumeration value="Assessment Material Guide"/>
          <xsd:enumeration value="IA/Final"/>
          <xsd:enumeration value="Blueprint"/>
          <xsd:enumeration value="PA"/>
          <xsd:enumeration value="Additional Materials"/>
        </xsd:restriction>
      </xsd:simpleType>
    </xsd:element>
    <xsd:element name="Material_x0020_Group" ma:index="12" nillable="true" ma:displayName="Material Group" ma:internalName="Material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imester 1"/>
                    <xsd:enumeration value="Trimester 2"/>
                    <xsd:enumeration value="Trimester 3"/>
                    <xsd:enumeration value="Fall"/>
                    <xsd:enumeration value="Spring"/>
                    <xsd:enumeration value="PA 1"/>
                    <xsd:enumeration value="PA 2"/>
                    <xsd:enumeration value="PA 3"/>
                  </xsd:restriction>
                </xsd:simpleType>
              </xsd:element>
            </xsd:sequence>
          </xsd:extension>
        </xsd:complexContent>
      </xsd:complexType>
    </xsd:element>
    <xsd:element name="Material_x0020_Version" ma:index="13" nillable="true" ma:displayName="Material Version" ma:internalName="Material_x0020_Ver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ersion A"/>
                    <xsd:enumeration value="Version B"/>
                    <xsd:enumeration value="Version C"/>
                  </xsd:restriction>
                </xsd:simpleType>
              </xsd:element>
            </xsd:sequence>
          </xsd:extension>
        </xsd:complexContent>
      </xsd:complexType>
    </xsd:element>
    <xsd:element name="l355df4a9f7f47849cc7382b59e491f7" ma:index="15" nillable="true" ma:taxonomy="true" ma:internalName="l355df4a9f7f47849cc7382b59e491f7" ma:taxonomyFieldName="Resource_x0020_Type" ma:displayName="Resource Type" ma:default="184;#Core Course Material|c83c3b4a-aebb-4d6d-a374-b10535190daf" ma:fieldId="{5355df4a-9f7f-4784-9cc7-382b59e491f7}" ma:sspId="293aac02-e8ae-4b69-98ac-576d0a464a93" ma:termSetId="6e458b51-97c8-4fc9-a52f-354f90b6883d" ma:anchorId="8a46abe0-6b39-4f86-8f48-7033b5b86f9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aa379-e608-4a5c-bdc5-85be622cc936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44e65cf7-9058-45d5-af88-713beedaa31d}" ma:internalName="TaxCatchAll" ma:showField="CatchAllData" ma:web="ffd3cb2f-622f-4fc1-b651-7ea06d67b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355df4a9f7f47849cc7382b59e491f7 xmlns="d02912db-9031-4ae4-b2c8-eac1d93f88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Course Material</TermName>
          <TermId xmlns="http://schemas.microsoft.com/office/infopath/2007/PartnerControls">c83c3b4a-aebb-4d6d-a374-b10535190daf</TermId>
        </TermInfo>
      </Terms>
    </l355df4a9f7f47849cc7382b59e491f7>
    <ib0b3dad0cd147b2bd31bef24b3576f4 xmlns="d02912db-9031-4ae4-b2c8-eac1d93f88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 7</TermName>
          <TermId xmlns="http://schemas.microsoft.com/office/infopath/2007/PartnerControls">7dcb9bb0-91e7-4fd5-a5d2-934aaff13482</TermId>
        </TermInfo>
      </Terms>
    </ib0b3dad0cd147b2bd31bef24b3576f4>
    <TaxCatchAll xmlns="a5aaa379-e608-4a5c-bdc5-85be622cc936">
      <Value>184</Value>
      <Value>139</Value>
    </TaxCatchAll>
    <Material_x0020_Version xmlns="d02912db-9031-4ae4-b2c8-eac1d93f88f5"/>
    <Material_x0020_Type xmlns="d02912db-9031-4ae4-b2c8-eac1d93f88f5">SAS</Material_x0020_Type>
    <Material_x0020_Group xmlns="d02912db-9031-4ae4-b2c8-eac1d93f88f5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29B7C-14C3-4E2C-BC5A-29A4EFD5D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912db-9031-4ae4-b2c8-eac1d93f88f5"/>
    <ds:schemaRef ds:uri="a5aaa379-e608-4a5c-bdc5-85be622cc9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A33B2-151A-4AA5-9E9D-CF841B45D004}">
  <ds:schemaRefs>
    <ds:schemaRef ds:uri="http://schemas.microsoft.com/office/2006/metadata/properties"/>
    <ds:schemaRef ds:uri="http://schemas.microsoft.com/office/infopath/2007/PartnerControls"/>
    <ds:schemaRef ds:uri="d02912db-9031-4ae4-b2c8-eac1d93f88f5"/>
    <ds:schemaRef ds:uri="a5aaa379-e608-4a5c-bdc5-85be622cc93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6EC4747-0D13-4140-994B-3AC45A10E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7 SAS</vt:lpstr>
    </vt:vector>
  </TitlesOfParts>
  <Company>DSST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7 SAS</dc:title>
  <dc:creator>Lauren Kaplan</dc:creator>
  <cp:lastModifiedBy>Helen Oliver</cp:lastModifiedBy>
  <cp:revision>2</cp:revision>
  <dcterms:created xsi:type="dcterms:W3CDTF">2017-08-02T18:34:00Z</dcterms:created>
  <dcterms:modified xsi:type="dcterms:W3CDTF">2017-08-02T18:34:00Z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0x01010064AF80DB4CB0B64DAC0E66838D3C1444</vt:lpwstr>
  </property>
  <property fmtid="{D5CDD505-2E9C-101B-9397-08002B2CF9AE}" pid="3" name="Resource Type">
    <vt:lpwstr>184;#Core Course Material|c83c3b4a-aebb-4d6d-a374-b10535190daf</vt:lpwstr>
  </property>
  <property fmtid="{D5CDD505-2E9C-101B-9397-08002B2CF9AE}" pid="4" name="Course">
    <vt:lpwstr>139;#Social Studies 7|7dcb9bb0-91e7-4fd5-a5d2-934aaff13482</vt:lpwstr>
  </property>
</Properties>
</file>